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BA6" w:rsidRDefault="00570BA6" w:rsidP="00570BA6">
      <w:pPr>
        <w:spacing w:line="480" w:lineRule="auto"/>
        <w:jc w:val="center"/>
        <w:rPr>
          <w:rFonts w:ascii="Times New Roman" w:hAnsi="Times New Roman" w:cs="Times New Roman"/>
          <w:sz w:val="24"/>
          <w:szCs w:val="24"/>
        </w:rPr>
      </w:pPr>
    </w:p>
    <w:p w:rsidR="00570BA6" w:rsidRDefault="00570BA6" w:rsidP="00570BA6">
      <w:pPr>
        <w:spacing w:line="480" w:lineRule="auto"/>
        <w:jc w:val="center"/>
        <w:rPr>
          <w:rFonts w:ascii="Times New Roman" w:hAnsi="Times New Roman" w:cs="Times New Roman"/>
          <w:sz w:val="24"/>
          <w:szCs w:val="24"/>
        </w:rPr>
      </w:pPr>
    </w:p>
    <w:p w:rsidR="00570BA6" w:rsidRDefault="00570BA6" w:rsidP="00570BA6">
      <w:pPr>
        <w:spacing w:line="480" w:lineRule="auto"/>
        <w:jc w:val="center"/>
        <w:rPr>
          <w:rFonts w:ascii="Times New Roman" w:hAnsi="Times New Roman" w:cs="Times New Roman"/>
          <w:sz w:val="24"/>
          <w:szCs w:val="24"/>
        </w:rPr>
      </w:pPr>
    </w:p>
    <w:p w:rsidR="00570BA6" w:rsidRDefault="00570BA6" w:rsidP="00570BA6">
      <w:pPr>
        <w:spacing w:line="480" w:lineRule="auto"/>
        <w:jc w:val="center"/>
        <w:rPr>
          <w:rFonts w:ascii="Times New Roman" w:hAnsi="Times New Roman" w:cs="Times New Roman"/>
          <w:sz w:val="24"/>
          <w:szCs w:val="24"/>
        </w:rPr>
      </w:pPr>
    </w:p>
    <w:p w:rsidR="00570BA6" w:rsidRDefault="00570BA6" w:rsidP="00570BA6">
      <w:pPr>
        <w:spacing w:line="480" w:lineRule="auto"/>
        <w:jc w:val="center"/>
        <w:rPr>
          <w:rFonts w:ascii="Times New Roman" w:hAnsi="Times New Roman" w:cs="Times New Roman"/>
          <w:sz w:val="24"/>
          <w:szCs w:val="24"/>
        </w:rPr>
      </w:pPr>
    </w:p>
    <w:p w:rsidR="00570BA6" w:rsidRDefault="00570BA6" w:rsidP="00570BA6">
      <w:pPr>
        <w:spacing w:line="480" w:lineRule="auto"/>
        <w:jc w:val="center"/>
        <w:rPr>
          <w:rFonts w:ascii="Times New Roman" w:hAnsi="Times New Roman" w:cs="Times New Roman"/>
          <w:sz w:val="24"/>
          <w:szCs w:val="24"/>
        </w:rPr>
      </w:pPr>
    </w:p>
    <w:p w:rsidR="00570BA6" w:rsidRDefault="00570BA6" w:rsidP="00570BA6">
      <w:pPr>
        <w:spacing w:line="480" w:lineRule="auto"/>
        <w:jc w:val="center"/>
        <w:rPr>
          <w:rFonts w:ascii="Times New Roman" w:hAnsi="Times New Roman" w:cs="Times New Roman"/>
          <w:sz w:val="24"/>
          <w:szCs w:val="24"/>
        </w:rPr>
      </w:pPr>
    </w:p>
    <w:p w:rsidR="00570BA6" w:rsidRDefault="00570BA6" w:rsidP="00570BA6">
      <w:pPr>
        <w:spacing w:line="480" w:lineRule="auto"/>
        <w:jc w:val="center"/>
        <w:rPr>
          <w:rFonts w:ascii="Times New Roman" w:hAnsi="Times New Roman" w:cs="Times New Roman"/>
          <w:sz w:val="24"/>
          <w:szCs w:val="24"/>
        </w:rPr>
      </w:pPr>
    </w:p>
    <w:p w:rsidR="00570BA6" w:rsidRDefault="00570BA6" w:rsidP="00570BA6">
      <w:pPr>
        <w:spacing w:line="480" w:lineRule="auto"/>
        <w:jc w:val="center"/>
        <w:rPr>
          <w:rFonts w:ascii="Times New Roman" w:hAnsi="Times New Roman" w:cs="Times New Roman"/>
          <w:sz w:val="24"/>
          <w:szCs w:val="24"/>
        </w:rPr>
      </w:pPr>
      <w:r w:rsidRPr="00570BA6">
        <w:rPr>
          <w:rFonts w:ascii="Times New Roman" w:hAnsi="Times New Roman" w:cs="Times New Roman"/>
          <w:sz w:val="24"/>
          <w:szCs w:val="24"/>
        </w:rPr>
        <w:t>Pop Culture Analyses</w:t>
      </w:r>
    </w:p>
    <w:p w:rsidR="00570BA6" w:rsidRDefault="00570BA6" w:rsidP="00570BA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70BA6" w:rsidRDefault="00570BA6" w:rsidP="00570BA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70BA6" w:rsidRDefault="00570BA6" w:rsidP="00570BA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70BA6" w:rsidRDefault="00570BA6">
      <w:pPr>
        <w:rPr>
          <w:rFonts w:ascii="Times New Roman" w:hAnsi="Times New Roman" w:cs="Times New Roman"/>
          <w:sz w:val="24"/>
          <w:szCs w:val="24"/>
        </w:rPr>
      </w:pPr>
      <w:r>
        <w:rPr>
          <w:rFonts w:ascii="Times New Roman" w:hAnsi="Times New Roman" w:cs="Times New Roman"/>
          <w:sz w:val="24"/>
          <w:szCs w:val="24"/>
        </w:rPr>
        <w:br w:type="page"/>
      </w:r>
    </w:p>
    <w:p w:rsidR="000D7A49" w:rsidRDefault="000D7A49" w:rsidP="00570BA6">
      <w:pPr>
        <w:spacing w:line="480" w:lineRule="auto"/>
        <w:jc w:val="center"/>
        <w:rPr>
          <w:rFonts w:ascii="Times New Roman" w:hAnsi="Times New Roman" w:cs="Times New Roman"/>
          <w:sz w:val="24"/>
          <w:szCs w:val="24"/>
        </w:rPr>
      </w:pPr>
      <w:r w:rsidRPr="00570BA6">
        <w:rPr>
          <w:rFonts w:ascii="Times New Roman" w:hAnsi="Times New Roman" w:cs="Times New Roman"/>
          <w:sz w:val="24"/>
          <w:szCs w:val="24"/>
        </w:rPr>
        <w:lastRenderedPageBreak/>
        <w:t>Pop Culture Analyses</w:t>
      </w:r>
    </w:p>
    <w:p w:rsidR="00B00858" w:rsidRPr="00B00858" w:rsidRDefault="00B00858" w:rsidP="00570BA6">
      <w:pPr>
        <w:spacing w:line="480" w:lineRule="auto"/>
        <w:jc w:val="center"/>
        <w:rPr>
          <w:rFonts w:ascii="Times New Roman" w:hAnsi="Times New Roman" w:cs="Times New Roman"/>
          <w:sz w:val="24"/>
          <w:szCs w:val="24"/>
        </w:rPr>
      </w:pPr>
      <w:r w:rsidRPr="00B00858">
        <w:rPr>
          <w:rFonts w:ascii="Times New Roman" w:hAnsi="Times New Roman" w:cs="Times New Roman"/>
          <w:sz w:val="24"/>
          <w:szCs w:val="24"/>
        </w:rPr>
        <w:t>Film Analysis: Wonder Woman</w:t>
      </w:r>
      <w:r>
        <w:rPr>
          <w:rFonts w:ascii="Times New Roman" w:hAnsi="Times New Roman" w:cs="Times New Roman"/>
          <w:sz w:val="24"/>
          <w:szCs w:val="24"/>
        </w:rPr>
        <w:t>.</w:t>
      </w:r>
    </w:p>
    <w:p w:rsidR="00570BA6" w:rsidRDefault="00570BA6" w:rsidP="00570BA6">
      <w:pPr>
        <w:spacing w:line="480" w:lineRule="auto"/>
        <w:ind w:firstLine="720"/>
        <w:rPr>
          <w:rFonts w:ascii="Times New Roman" w:hAnsi="Times New Roman" w:cs="Times New Roman"/>
          <w:sz w:val="24"/>
          <w:szCs w:val="24"/>
        </w:rPr>
      </w:pPr>
      <w:r w:rsidRPr="00570BA6">
        <w:rPr>
          <w:rFonts w:ascii="Times New Roman" w:hAnsi="Times New Roman" w:cs="Times New Roman"/>
          <w:i/>
          <w:sz w:val="24"/>
          <w:szCs w:val="24"/>
        </w:rPr>
        <w:t>Wonder Woman</w:t>
      </w:r>
      <w:r w:rsidRPr="00570BA6">
        <w:rPr>
          <w:rFonts w:ascii="Times New Roman" w:hAnsi="Times New Roman" w:cs="Times New Roman"/>
          <w:sz w:val="24"/>
          <w:szCs w:val="24"/>
        </w:rPr>
        <w:t xml:space="preserve"> is an American movie which is based on the DC Comics char</w:t>
      </w:r>
      <w:r>
        <w:rPr>
          <w:rFonts w:ascii="Times New Roman" w:hAnsi="Times New Roman" w:cs="Times New Roman"/>
          <w:sz w:val="24"/>
          <w:szCs w:val="24"/>
        </w:rPr>
        <w:t>acter which has the same name and i</w:t>
      </w:r>
      <w:r w:rsidRPr="00570BA6">
        <w:rPr>
          <w:rFonts w:ascii="Times New Roman" w:hAnsi="Times New Roman" w:cs="Times New Roman"/>
          <w:sz w:val="24"/>
          <w:szCs w:val="24"/>
        </w:rPr>
        <w:t>t was produced by DC Entertainment</w:t>
      </w:r>
      <w:r w:rsidR="00277B12">
        <w:rPr>
          <w:rFonts w:ascii="Times New Roman" w:hAnsi="Times New Roman" w:cs="Times New Roman"/>
          <w:sz w:val="24"/>
          <w:szCs w:val="24"/>
        </w:rPr>
        <w:t xml:space="preserve"> and it was first aired in 2017</w:t>
      </w:r>
      <w:r w:rsidRPr="00570BA6">
        <w:rPr>
          <w:rFonts w:ascii="Times New Roman" w:hAnsi="Times New Roman" w:cs="Times New Roman"/>
          <w:sz w:val="24"/>
          <w:szCs w:val="24"/>
        </w:rPr>
        <w:t>. The film can be classif</w:t>
      </w:r>
      <w:r>
        <w:rPr>
          <w:rFonts w:ascii="Times New Roman" w:hAnsi="Times New Roman" w:cs="Times New Roman"/>
          <w:sz w:val="24"/>
          <w:szCs w:val="24"/>
        </w:rPr>
        <w:t xml:space="preserve">ied in the genre of a superhero, drama </w:t>
      </w:r>
      <w:r w:rsidRPr="00570BA6">
        <w:rPr>
          <w:rFonts w:ascii="Times New Roman" w:hAnsi="Times New Roman" w:cs="Times New Roman"/>
          <w:sz w:val="24"/>
          <w:szCs w:val="24"/>
        </w:rPr>
        <w:t xml:space="preserve">and action </w:t>
      </w:r>
      <w:r>
        <w:rPr>
          <w:rFonts w:ascii="Times New Roman" w:hAnsi="Times New Roman" w:cs="Times New Roman"/>
          <w:sz w:val="24"/>
          <w:szCs w:val="24"/>
        </w:rPr>
        <w:t xml:space="preserve">among </w:t>
      </w:r>
      <w:r w:rsidRPr="00570BA6">
        <w:rPr>
          <w:rFonts w:ascii="Times New Roman" w:hAnsi="Times New Roman" w:cs="Times New Roman"/>
          <w:sz w:val="24"/>
          <w:szCs w:val="24"/>
        </w:rPr>
        <w:t xml:space="preserve">other genres. According to Jenkins (2017), the story of the film revolves around Diana a.k.a. Wonder Woman. </w:t>
      </w:r>
      <w:r>
        <w:rPr>
          <w:rFonts w:ascii="Times New Roman" w:hAnsi="Times New Roman" w:cs="Times New Roman"/>
          <w:sz w:val="24"/>
          <w:szCs w:val="24"/>
        </w:rPr>
        <w:t>The film presents the extremes of feminism in the modern society and how women have used thei</w:t>
      </w:r>
      <w:r w:rsidR="00B00858">
        <w:rPr>
          <w:rFonts w:ascii="Times New Roman" w:hAnsi="Times New Roman" w:cs="Times New Roman"/>
          <w:sz w:val="24"/>
          <w:szCs w:val="24"/>
        </w:rPr>
        <w:t>r power to navigate through the challenge of discrimination, oppression and prejudice.</w:t>
      </w:r>
    </w:p>
    <w:p w:rsidR="00570BA6" w:rsidRPr="00570BA6" w:rsidRDefault="00570BA6" w:rsidP="00570BA6">
      <w:pPr>
        <w:spacing w:line="480" w:lineRule="auto"/>
        <w:ind w:firstLine="720"/>
        <w:rPr>
          <w:rFonts w:ascii="Times New Roman" w:hAnsi="Times New Roman" w:cs="Times New Roman"/>
          <w:sz w:val="24"/>
          <w:szCs w:val="24"/>
        </w:rPr>
      </w:pPr>
      <w:r w:rsidRPr="00570BA6">
        <w:rPr>
          <w:rFonts w:ascii="Times New Roman" w:hAnsi="Times New Roman" w:cs="Times New Roman"/>
          <w:sz w:val="24"/>
          <w:szCs w:val="24"/>
        </w:rPr>
        <w:t>One of the most common themes which are evident in the movie is the power t</w:t>
      </w:r>
      <w:r>
        <w:rPr>
          <w:rFonts w:ascii="Times New Roman" w:hAnsi="Times New Roman" w:cs="Times New Roman"/>
          <w:sz w:val="24"/>
          <w:szCs w:val="24"/>
        </w:rPr>
        <w:t>hat women are given in society (</w:t>
      </w:r>
      <w:r w:rsidRPr="00570BA6">
        <w:rPr>
          <w:rFonts w:ascii="Times New Roman" w:hAnsi="Times New Roman" w:cs="Times New Roman"/>
          <w:sz w:val="24"/>
          <w:szCs w:val="24"/>
        </w:rPr>
        <w:t>Jenkins, 2017). The culture that we are living in is likely to affect the representation and appearance of female power</w:t>
      </w:r>
      <w:r>
        <w:rPr>
          <w:rFonts w:ascii="Times New Roman" w:hAnsi="Times New Roman" w:cs="Times New Roman"/>
          <w:sz w:val="24"/>
          <w:szCs w:val="24"/>
        </w:rPr>
        <w:t xml:space="preserve"> based on</w:t>
      </w:r>
      <w:r w:rsidRPr="00570BA6">
        <w:rPr>
          <w:rFonts w:ascii="Times New Roman" w:hAnsi="Times New Roman" w:cs="Times New Roman"/>
          <w:sz w:val="24"/>
          <w:szCs w:val="24"/>
        </w:rPr>
        <w:t xml:space="preserve"> a general perspective. In other words, the film accommodates general aspects of feminism. The perception of women among </w:t>
      </w:r>
      <w:r w:rsidR="007E67B2">
        <w:rPr>
          <w:rFonts w:ascii="Times New Roman" w:hAnsi="Times New Roman" w:cs="Times New Roman"/>
          <w:sz w:val="24"/>
          <w:szCs w:val="24"/>
        </w:rPr>
        <w:t>the Amazons is redefined in</w:t>
      </w:r>
      <w:r w:rsidR="00B00858">
        <w:rPr>
          <w:rFonts w:ascii="Times New Roman" w:hAnsi="Times New Roman" w:cs="Times New Roman"/>
          <w:sz w:val="24"/>
          <w:szCs w:val="24"/>
        </w:rPr>
        <w:t xml:space="preserve"> a way that they </w:t>
      </w:r>
      <w:r w:rsidRPr="00570BA6">
        <w:rPr>
          <w:rFonts w:ascii="Times New Roman" w:hAnsi="Times New Roman" w:cs="Times New Roman"/>
          <w:sz w:val="24"/>
          <w:szCs w:val="24"/>
        </w:rPr>
        <w:t>have realized</w:t>
      </w:r>
      <w:r w:rsidR="00B00858">
        <w:rPr>
          <w:rFonts w:ascii="Times New Roman" w:hAnsi="Times New Roman" w:cs="Times New Roman"/>
          <w:sz w:val="24"/>
          <w:szCs w:val="24"/>
        </w:rPr>
        <w:t xml:space="preserve"> what they can do with minimal effort</w:t>
      </w:r>
      <w:r w:rsidRPr="00570BA6">
        <w:rPr>
          <w:rFonts w:ascii="Times New Roman" w:hAnsi="Times New Roman" w:cs="Times New Roman"/>
          <w:sz w:val="24"/>
          <w:szCs w:val="24"/>
        </w:rPr>
        <w:t xml:space="preserve"> from men.</w:t>
      </w:r>
    </w:p>
    <w:p w:rsidR="00570BA6" w:rsidRPr="00570BA6" w:rsidRDefault="00570BA6" w:rsidP="007E67B2">
      <w:pPr>
        <w:spacing w:line="480" w:lineRule="auto"/>
        <w:ind w:firstLine="720"/>
        <w:rPr>
          <w:rFonts w:ascii="Times New Roman" w:hAnsi="Times New Roman" w:cs="Times New Roman"/>
          <w:sz w:val="24"/>
          <w:szCs w:val="24"/>
        </w:rPr>
      </w:pPr>
      <w:r w:rsidRPr="00570BA6">
        <w:rPr>
          <w:rFonts w:ascii="Times New Roman" w:hAnsi="Times New Roman" w:cs="Times New Roman"/>
          <w:sz w:val="24"/>
          <w:szCs w:val="24"/>
        </w:rPr>
        <w:t>Feminism in the movie directly critiques the American society that existed in the past since it d</w:t>
      </w:r>
      <w:r w:rsidR="007E67B2">
        <w:rPr>
          <w:rFonts w:ascii="Times New Roman" w:hAnsi="Times New Roman" w:cs="Times New Roman"/>
          <w:sz w:val="24"/>
          <w:szCs w:val="24"/>
        </w:rPr>
        <w:t>id not recognize the impact women had in the society. Women are presented with</w:t>
      </w:r>
      <w:r w:rsidRPr="00570BA6">
        <w:rPr>
          <w:rFonts w:ascii="Times New Roman" w:hAnsi="Times New Roman" w:cs="Times New Roman"/>
          <w:sz w:val="24"/>
          <w:szCs w:val="24"/>
        </w:rPr>
        <w:t xml:space="preserve"> potential to change the modern world. Also, Wonder Woman thinks that love changes the world despite all the challenges that it is facing. Basing this justification in the contemporary context, leaders and other influential persons in the world can use this to change the world. Sexual violence and connotations have a</w:t>
      </w:r>
      <w:r w:rsidR="007E67B2">
        <w:rPr>
          <w:rFonts w:ascii="Times New Roman" w:hAnsi="Times New Roman" w:cs="Times New Roman"/>
          <w:sz w:val="24"/>
          <w:szCs w:val="24"/>
        </w:rPr>
        <w:t>lso been dealt</w:t>
      </w:r>
      <w:r w:rsidRPr="00570BA6">
        <w:rPr>
          <w:rFonts w:ascii="Times New Roman" w:hAnsi="Times New Roman" w:cs="Times New Roman"/>
          <w:sz w:val="24"/>
          <w:szCs w:val="24"/>
        </w:rPr>
        <w:t xml:space="preserve"> in the film as it continues to build Diana (Jenkins, 2017). Despite the restrictions that govern the Amazons, she is still determined to end the war hence restoring peace and love. Diana is presented as a fearless</w:t>
      </w:r>
      <w:r w:rsidR="007E67B2">
        <w:rPr>
          <w:rFonts w:ascii="Times New Roman" w:hAnsi="Times New Roman" w:cs="Times New Roman"/>
          <w:sz w:val="24"/>
          <w:szCs w:val="24"/>
        </w:rPr>
        <w:t xml:space="preserve"> and curios</w:t>
      </w:r>
      <w:r w:rsidRPr="00570BA6">
        <w:rPr>
          <w:rFonts w:ascii="Times New Roman" w:hAnsi="Times New Roman" w:cs="Times New Roman"/>
          <w:sz w:val="24"/>
          <w:szCs w:val="24"/>
        </w:rPr>
        <w:t xml:space="preserve"> thanks to her mental poise.</w:t>
      </w:r>
    </w:p>
    <w:p w:rsidR="00570BA6" w:rsidRPr="00570BA6" w:rsidRDefault="00570BA6" w:rsidP="00BC55B6">
      <w:pPr>
        <w:spacing w:line="480" w:lineRule="auto"/>
        <w:ind w:firstLine="720"/>
        <w:rPr>
          <w:rFonts w:ascii="Times New Roman" w:hAnsi="Times New Roman" w:cs="Times New Roman"/>
          <w:sz w:val="24"/>
          <w:szCs w:val="24"/>
        </w:rPr>
      </w:pPr>
      <w:r w:rsidRPr="00570BA6">
        <w:rPr>
          <w:rFonts w:ascii="Times New Roman" w:hAnsi="Times New Roman" w:cs="Times New Roman"/>
          <w:sz w:val="24"/>
          <w:szCs w:val="24"/>
        </w:rPr>
        <w:lastRenderedPageBreak/>
        <w:t>Again, the film stands out to be a representation of a perfect masterpiece of subversive feminism. The way that Diana or Wonder Woman has dressed does not reflect or suggest any heroic acts against her enemies</w:t>
      </w:r>
      <w:r w:rsidR="00BC55B6">
        <w:rPr>
          <w:rFonts w:ascii="Times New Roman" w:hAnsi="Times New Roman" w:cs="Times New Roman"/>
          <w:sz w:val="24"/>
          <w:szCs w:val="24"/>
        </w:rPr>
        <w:t>. One would question why she appears to have</w:t>
      </w:r>
      <w:r w:rsidRPr="00570BA6">
        <w:rPr>
          <w:rFonts w:ascii="Times New Roman" w:hAnsi="Times New Roman" w:cs="Times New Roman"/>
          <w:sz w:val="24"/>
          <w:szCs w:val="24"/>
        </w:rPr>
        <w:t xml:space="preserve"> such costumes, yet she is regarded as the saviour of the world. According to Jenkins (2017), the actions of women safeguarding the globe as a whole from violence from males has led to other violent acts which are a feminist act</w:t>
      </w:r>
      <w:r w:rsidR="00BC55B6">
        <w:rPr>
          <w:rFonts w:ascii="Times New Roman" w:hAnsi="Times New Roman" w:cs="Times New Roman"/>
          <w:sz w:val="24"/>
          <w:szCs w:val="24"/>
        </w:rPr>
        <w:t>s</w:t>
      </w:r>
      <w:r w:rsidRPr="00570BA6">
        <w:rPr>
          <w:rFonts w:ascii="Times New Roman" w:hAnsi="Times New Roman" w:cs="Times New Roman"/>
          <w:sz w:val="24"/>
          <w:szCs w:val="24"/>
        </w:rPr>
        <w:t xml:space="preserve">. Another example of an act of subversive feminism is seen in the instance that a female chemist doctor from Germany is committed to destroying humans in the form of Doctor Poison. Therefore, this leaves questions behind regarding the levels of feminism that the film ought to represent to its audience. </w:t>
      </w:r>
    </w:p>
    <w:p w:rsidR="00570BA6" w:rsidRPr="00570BA6" w:rsidRDefault="00B00858" w:rsidP="00BC55B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leaders and women’s’ </w:t>
      </w:r>
      <w:r w:rsidR="00570BA6" w:rsidRPr="00570BA6">
        <w:rPr>
          <w:rFonts w:ascii="Times New Roman" w:hAnsi="Times New Roman" w:cs="Times New Roman"/>
          <w:sz w:val="24"/>
          <w:szCs w:val="24"/>
        </w:rPr>
        <w:t xml:space="preserve">rights advocates have made a significant impact regarding </w:t>
      </w:r>
      <w:r w:rsidR="00BC55B6">
        <w:rPr>
          <w:rFonts w:ascii="Times New Roman" w:hAnsi="Times New Roman" w:cs="Times New Roman"/>
          <w:sz w:val="24"/>
          <w:szCs w:val="24"/>
        </w:rPr>
        <w:t xml:space="preserve">to </w:t>
      </w:r>
      <w:r w:rsidR="00570BA6" w:rsidRPr="00570BA6">
        <w:rPr>
          <w:rFonts w:ascii="Times New Roman" w:hAnsi="Times New Roman" w:cs="Times New Roman"/>
          <w:sz w:val="24"/>
          <w:szCs w:val="24"/>
        </w:rPr>
        <w:t xml:space="preserve">the theme </w:t>
      </w:r>
      <w:r w:rsidR="00BC55B6">
        <w:rPr>
          <w:rFonts w:ascii="Times New Roman" w:hAnsi="Times New Roman" w:cs="Times New Roman"/>
          <w:sz w:val="24"/>
          <w:szCs w:val="24"/>
        </w:rPr>
        <w:t xml:space="preserve">of </w:t>
      </w:r>
      <w:r w:rsidR="00570BA6" w:rsidRPr="00570BA6">
        <w:rPr>
          <w:rFonts w:ascii="Times New Roman" w:hAnsi="Times New Roman" w:cs="Times New Roman"/>
          <w:sz w:val="24"/>
          <w:szCs w:val="24"/>
        </w:rPr>
        <w:t xml:space="preserve">feminism in modern society. They sought to articulate the themes of feminism with an aim that women’s rights can be reviewed and respected. In our modern society, women have presented themselves as fighters and heroines especially against negative perceptions and beliefs </w:t>
      </w:r>
      <w:r w:rsidR="00BC55B6">
        <w:rPr>
          <w:rFonts w:ascii="Times New Roman" w:hAnsi="Times New Roman" w:cs="Times New Roman"/>
          <w:sz w:val="24"/>
          <w:szCs w:val="24"/>
        </w:rPr>
        <w:t xml:space="preserve">that affect </w:t>
      </w:r>
      <w:r w:rsidR="00570BA6" w:rsidRPr="00570BA6">
        <w:rPr>
          <w:rFonts w:ascii="Times New Roman" w:hAnsi="Times New Roman" w:cs="Times New Roman"/>
          <w:sz w:val="24"/>
          <w:szCs w:val="24"/>
        </w:rPr>
        <w:t>them (Staiger, 2016). The film can be used to give women hope in the society suggesting that they have the power to change the world and restore peace.</w:t>
      </w:r>
      <w:r w:rsidR="00BC55B6">
        <w:rPr>
          <w:rFonts w:ascii="Times New Roman" w:hAnsi="Times New Roman" w:cs="Times New Roman"/>
          <w:sz w:val="24"/>
          <w:szCs w:val="24"/>
        </w:rPr>
        <w:t xml:space="preserve"> The i</w:t>
      </w:r>
      <w:r w:rsidR="00570BA6" w:rsidRPr="00570BA6">
        <w:rPr>
          <w:rFonts w:ascii="Times New Roman" w:hAnsi="Times New Roman" w:cs="Times New Roman"/>
          <w:sz w:val="24"/>
          <w:szCs w:val="24"/>
        </w:rPr>
        <w:t>ndependence of women has also been presented correc</w:t>
      </w:r>
      <w:r>
        <w:rPr>
          <w:rFonts w:ascii="Times New Roman" w:hAnsi="Times New Roman" w:cs="Times New Roman"/>
          <w:sz w:val="24"/>
          <w:szCs w:val="24"/>
        </w:rPr>
        <w:t>tly hence showing that they do not</w:t>
      </w:r>
      <w:r w:rsidR="00570BA6" w:rsidRPr="00570BA6">
        <w:rPr>
          <w:rFonts w:ascii="Times New Roman" w:hAnsi="Times New Roman" w:cs="Times New Roman"/>
          <w:sz w:val="24"/>
          <w:szCs w:val="24"/>
        </w:rPr>
        <w:t xml:space="preserve"> </w:t>
      </w:r>
      <w:r w:rsidR="00BC55B6">
        <w:rPr>
          <w:rFonts w:ascii="Times New Roman" w:hAnsi="Times New Roman" w:cs="Times New Roman"/>
          <w:sz w:val="24"/>
          <w:szCs w:val="24"/>
        </w:rPr>
        <w:t>over depend on men</w:t>
      </w:r>
      <w:r w:rsidR="00570BA6" w:rsidRPr="00570BA6">
        <w:rPr>
          <w:rFonts w:ascii="Times New Roman" w:hAnsi="Times New Roman" w:cs="Times New Roman"/>
          <w:sz w:val="24"/>
          <w:szCs w:val="24"/>
        </w:rPr>
        <w:t>.</w:t>
      </w:r>
    </w:p>
    <w:p w:rsidR="00CC1A8B" w:rsidRDefault="00CC1A8B" w:rsidP="00570BA6">
      <w:pPr>
        <w:spacing w:line="480" w:lineRule="auto"/>
        <w:rPr>
          <w:rFonts w:ascii="Times New Roman" w:hAnsi="Times New Roman" w:cs="Times New Roman"/>
          <w:sz w:val="24"/>
          <w:szCs w:val="24"/>
        </w:rPr>
      </w:pPr>
    </w:p>
    <w:p w:rsidR="00CC1A8B" w:rsidRDefault="00CC1A8B" w:rsidP="00570BA6">
      <w:pPr>
        <w:spacing w:line="480" w:lineRule="auto"/>
        <w:rPr>
          <w:rFonts w:ascii="Times New Roman" w:hAnsi="Times New Roman" w:cs="Times New Roman"/>
          <w:sz w:val="24"/>
          <w:szCs w:val="24"/>
        </w:rPr>
      </w:pPr>
    </w:p>
    <w:p w:rsidR="00CC1A8B" w:rsidRDefault="00CC1A8B" w:rsidP="00570BA6">
      <w:pPr>
        <w:spacing w:line="480" w:lineRule="auto"/>
        <w:rPr>
          <w:rFonts w:ascii="Times New Roman" w:hAnsi="Times New Roman" w:cs="Times New Roman"/>
          <w:sz w:val="24"/>
          <w:szCs w:val="24"/>
        </w:rPr>
      </w:pPr>
    </w:p>
    <w:p w:rsidR="00CC1A8B" w:rsidRDefault="00CC1A8B" w:rsidP="00570BA6">
      <w:pPr>
        <w:spacing w:line="480" w:lineRule="auto"/>
        <w:rPr>
          <w:rFonts w:ascii="Times New Roman" w:hAnsi="Times New Roman" w:cs="Times New Roman"/>
          <w:sz w:val="24"/>
          <w:szCs w:val="24"/>
        </w:rPr>
      </w:pPr>
    </w:p>
    <w:p w:rsidR="00CC1A8B" w:rsidRDefault="00CC1A8B" w:rsidP="00570BA6">
      <w:pPr>
        <w:spacing w:line="480" w:lineRule="auto"/>
        <w:rPr>
          <w:rFonts w:ascii="Times New Roman" w:hAnsi="Times New Roman" w:cs="Times New Roman"/>
          <w:sz w:val="24"/>
          <w:szCs w:val="24"/>
        </w:rPr>
      </w:pPr>
    </w:p>
    <w:p w:rsidR="00CC1A8B" w:rsidRDefault="00CC1A8B" w:rsidP="00570BA6">
      <w:pPr>
        <w:spacing w:line="480" w:lineRule="auto"/>
        <w:rPr>
          <w:rFonts w:ascii="Times New Roman" w:hAnsi="Times New Roman" w:cs="Times New Roman"/>
          <w:sz w:val="24"/>
          <w:szCs w:val="24"/>
        </w:rPr>
      </w:pPr>
    </w:p>
    <w:p w:rsidR="00B06981" w:rsidRPr="00570BA6" w:rsidRDefault="00B06981" w:rsidP="00CC1A8B">
      <w:pPr>
        <w:spacing w:line="480" w:lineRule="auto"/>
        <w:jc w:val="center"/>
        <w:rPr>
          <w:rFonts w:ascii="Times New Roman" w:hAnsi="Times New Roman" w:cs="Times New Roman"/>
          <w:sz w:val="24"/>
          <w:szCs w:val="24"/>
        </w:rPr>
      </w:pPr>
      <w:r w:rsidRPr="00570BA6">
        <w:rPr>
          <w:rFonts w:ascii="Times New Roman" w:hAnsi="Times New Roman" w:cs="Times New Roman"/>
          <w:sz w:val="24"/>
          <w:szCs w:val="24"/>
        </w:rPr>
        <w:lastRenderedPageBreak/>
        <w:t>References</w:t>
      </w:r>
    </w:p>
    <w:p w:rsidR="00B06981" w:rsidRPr="00570BA6" w:rsidRDefault="005B14E9" w:rsidP="00CC1A8B">
      <w:pPr>
        <w:spacing w:line="480" w:lineRule="auto"/>
        <w:ind w:left="720" w:hanging="720"/>
        <w:rPr>
          <w:rFonts w:ascii="Times New Roman" w:hAnsi="Times New Roman" w:cs="Times New Roman"/>
          <w:sz w:val="24"/>
          <w:szCs w:val="24"/>
        </w:rPr>
      </w:pPr>
      <w:r w:rsidRPr="00570BA6">
        <w:rPr>
          <w:rFonts w:ascii="Times New Roman" w:hAnsi="Times New Roman" w:cs="Times New Roman"/>
          <w:sz w:val="24"/>
          <w:szCs w:val="24"/>
        </w:rPr>
        <w:t xml:space="preserve">Jenkins, P (2017). Wonder Woman. Retrieved from </w:t>
      </w:r>
      <w:hyperlink r:id="rId6" w:history="1">
        <w:r w:rsidRPr="00570BA6">
          <w:rPr>
            <w:rStyle w:val="Hyperlink"/>
            <w:rFonts w:ascii="Times New Roman" w:hAnsi="Times New Roman" w:cs="Times New Roman"/>
            <w:sz w:val="24"/>
            <w:szCs w:val="24"/>
          </w:rPr>
          <w:t>https://www.youtube.com/results?search_query=wonder+woman+full+movie+2017</w:t>
        </w:r>
      </w:hyperlink>
      <w:r w:rsidRPr="00570BA6">
        <w:rPr>
          <w:rFonts w:ascii="Times New Roman" w:hAnsi="Times New Roman" w:cs="Times New Roman"/>
          <w:sz w:val="24"/>
          <w:szCs w:val="24"/>
        </w:rPr>
        <w:t xml:space="preserve">. DC </w:t>
      </w:r>
      <w:r w:rsidR="006D329C" w:rsidRPr="00570BA6">
        <w:rPr>
          <w:rFonts w:ascii="Times New Roman" w:hAnsi="Times New Roman" w:cs="Times New Roman"/>
          <w:sz w:val="24"/>
          <w:szCs w:val="24"/>
        </w:rPr>
        <w:t>Entertainment</w:t>
      </w:r>
      <w:r w:rsidRPr="00570BA6">
        <w:rPr>
          <w:rFonts w:ascii="Times New Roman" w:hAnsi="Times New Roman" w:cs="Times New Roman"/>
          <w:sz w:val="24"/>
          <w:szCs w:val="24"/>
        </w:rPr>
        <w:t xml:space="preserve">. </w:t>
      </w:r>
    </w:p>
    <w:p w:rsidR="006D329C" w:rsidRPr="00570BA6" w:rsidRDefault="006D329C" w:rsidP="00CC1A8B">
      <w:pPr>
        <w:spacing w:line="480" w:lineRule="auto"/>
        <w:ind w:left="720" w:hanging="720"/>
        <w:rPr>
          <w:rFonts w:ascii="Times New Roman" w:hAnsi="Times New Roman" w:cs="Times New Roman"/>
          <w:sz w:val="24"/>
          <w:szCs w:val="24"/>
        </w:rPr>
      </w:pPr>
      <w:r w:rsidRPr="00570BA6">
        <w:rPr>
          <w:rFonts w:ascii="Times New Roman" w:hAnsi="Times New Roman" w:cs="Times New Roman"/>
          <w:color w:val="222222"/>
          <w:sz w:val="24"/>
          <w:szCs w:val="24"/>
          <w:shd w:val="clear" w:color="auto" w:fill="FFFFFF"/>
        </w:rPr>
        <w:t>Staiger, J. (2016). The emergence of reception studies in relation to feminism. </w:t>
      </w:r>
      <w:r w:rsidRPr="00570BA6">
        <w:rPr>
          <w:rFonts w:ascii="Times New Roman" w:hAnsi="Times New Roman" w:cs="Times New Roman"/>
          <w:i/>
          <w:iCs/>
          <w:color w:val="222222"/>
          <w:sz w:val="24"/>
          <w:szCs w:val="24"/>
          <w:shd w:val="clear" w:color="auto" w:fill="FFFFFF"/>
        </w:rPr>
        <w:t>The Routledge Companion to Cinema &amp; Gender</w:t>
      </w:r>
      <w:r w:rsidRPr="00570BA6">
        <w:rPr>
          <w:rFonts w:ascii="Times New Roman" w:hAnsi="Times New Roman" w:cs="Times New Roman"/>
          <w:color w:val="222222"/>
          <w:sz w:val="24"/>
          <w:szCs w:val="24"/>
          <w:shd w:val="clear" w:color="auto" w:fill="FFFFFF"/>
        </w:rPr>
        <w:t>.</w:t>
      </w:r>
      <w:bookmarkStart w:id="0" w:name="_GoBack"/>
      <w:bookmarkEnd w:id="0"/>
    </w:p>
    <w:sectPr w:rsidR="006D329C" w:rsidRPr="00570BA6" w:rsidSect="00570BA6">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7E15" w:rsidRDefault="004A7E15" w:rsidP="00570BA6">
      <w:pPr>
        <w:spacing w:after="0" w:line="240" w:lineRule="auto"/>
      </w:pPr>
      <w:r>
        <w:separator/>
      </w:r>
    </w:p>
  </w:endnote>
  <w:endnote w:type="continuationSeparator" w:id="1">
    <w:p w:rsidR="004A7E15" w:rsidRDefault="004A7E15" w:rsidP="00570B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7E15" w:rsidRDefault="004A7E15" w:rsidP="00570BA6">
      <w:pPr>
        <w:spacing w:after="0" w:line="240" w:lineRule="auto"/>
      </w:pPr>
      <w:r>
        <w:separator/>
      </w:r>
    </w:p>
  </w:footnote>
  <w:footnote w:type="continuationSeparator" w:id="1">
    <w:p w:rsidR="004A7E15" w:rsidRDefault="004A7E15" w:rsidP="00570B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20578685"/>
      <w:docPartObj>
        <w:docPartGallery w:val="Page Numbers (Top of Page)"/>
        <w:docPartUnique/>
      </w:docPartObj>
    </w:sdtPr>
    <w:sdtEndPr>
      <w:rPr>
        <w:noProof/>
      </w:rPr>
    </w:sdtEndPr>
    <w:sdtContent>
      <w:p w:rsidR="00570BA6" w:rsidRPr="00570BA6" w:rsidRDefault="00570BA6" w:rsidP="00570BA6">
        <w:pPr>
          <w:pStyle w:val="Header"/>
          <w:spacing w:line="480" w:lineRule="auto"/>
          <w:rPr>
            <w:rFonts w:ascii="Times New Roman" w:hAnsi="Times New Roman" w:cs="Times New Roman"/>
            <w:sz w:val="24"/>
            <w:szCs w:val="24"/>
          </w:rPr>
        </w:pPr>
        <w:r w:rsidRPr="00570BA6">
          <w:rPr>
            <w:rFonts w:ascii="Times New Roman" w:hAnsi="Times New Roman" w:cs="Times New Roman"/>
            <w:sz w:val="24"/>
            <w:szCs w:val="24"/>
          </w:rPr>
          <w:t>POP CULTURE ANALYSES</w:t>
        </w:r>
        <w:r w:rsidR="008E6BDA">
          <w:rPr>
            <w:rFonts w:ascii="Times New Roman" w:hAnsi="Times New Roman" w:cs="Times New Roman"/>
            <w:sz w:val="24"/>
            <w:szCs w:val="24"/>
          </w:rPr>
          <w:t xml:space="preserve">                                                                                                  </w:t>
        </w:r>
        <w:r w:rsidR="002C3903" w:rsidRPr="00570BA6">
          <w:rPr>
            <w:rFonts w:ascii="Times New Roman" w:hAnsi="Times New Roman" w:cs="Times New Roman"/>
            <w:sz w:val="24"/>
            <w:szCs w:val="24"/>
          </w:rPr>
          <w:fldChar w:fldCharType="begin"/>
        </w:r>
        <w:r w:rsidRPr="00570BA6">
          <w:rPr>
            <w:rFonts w:ascii="Times New Roman" w:hAnsi="Times New Roman" w:cs="Times New Roman"/>
            <w:sz w:val="24"/>
            <w:szCs w:val="24"/>
          </w:rPr>
          <w:instrText xml:space="preserve"> PAGE   \* MERGEFORMAT </w:instrText>
        </w:r>
        <w:r w:rsidR="002C3903" w:rsidRPr="00570BA6">
          <w:rPr>
            <w:rFonts w:ascii="Times New Roman" w:hAnsi="Times New Roman" w:cs="Times New Roman"/>
            <w:sz w:val="24"/>
            <w:szCs w:val="24"/>
          </w:rPr>
          <w:fldChar w:fldCharType="separate"/>
        </w:r>
        <w:r w:rsidR="003A174D">
          <w:rPr>
            <w:rFonts w:ascii="Times New Roman" w:hAnsi="Times New Roman" w:cs="Times New Roman"/>
            <w:noProof/>
            <w:sz w:val="24"/>
            <w:szCs w:val="24"/>
          </w:rPr>
          <w:t>1</w:t>
        </w:r>
        <w:r w:rsidR="002C3903" w:rsidRPr="00570BA6">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BA6" w:rsidRPr="00570BA6" w:rsidRDefault="00570BA6" w:rsidP="00570BA6">
    <w:pPr>
      <w:pStyle w:val="Header"/>
      <w:spacing w:line="480" w:lineRule="auto"/>
      <w:rPr>
        <w:rFonts w:ascii="Times New Roman" w:hAnsi="Times New Roman" w:cs="Times New Roman"/>
        <w:sz w:val="24"/>
        <w:szCs w:val="24"/>
      </w:rPr>
    </w:pPr>
    <w:r w:rsidRPr="00570BA6">
      <w:rPr>
        <w:rFonts w:ascii="Times New Roman" w:hAnsi="Times New Roman" w:cs="Times New Roman"/>
        <w:sz w:val="24"/>
        <w:szCs w:val="24"/>
      </w:rPr>
      <w:t>Running head: POP CULTURE ANALYSES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2F5C08"/>
    <w:rsid w:val="000D7A49"/>
    <w:rsid w:val="00130750"/>
    <w:rsid w:val="00277B12"/>
    <w:rsid w:val="002C3903"/>
    <w:rsid w:val="002F5C08"/>
    <w:rsid w:val="00303E3D"/>
    <w:rsid w:val="0033155A"/>
    <w:rsid w:val="003A174D"/>
    <w:rsid w:val="004A7E15"/>
    <w:rsid w:val="00500334"/>
    <w:rsid w:val="0055281B"/>
    <w:rsid w:val="005565E2"/>
    <w:rsid w:val="00570BA6"/>
    <w:rsid w:val="005B14E9"/>
    <w:rsid w:val="00645BC1"/>
    <w:rsid w:val="006D329C"/>
    <w:rsid w:val="00703B9F"/>
    <w:rsid w:val="007256FE"/>
    <w:rsid w:val="007D2AA6"/>
    <w:rsid w:val="007E67B2"/>
    <w:rsid w:val="00813922"/>
    <w:rsid w:val="008150A4"/>
    <w:rsid w:val="008E6BDA"/>
    <w:rsid w:val="0095721C"/>
    <w:rsid w:val="00A24EF0"/>
    <w:rsid w:val="00A56464"/>
    <w:rsid w:val="00AB097B"/>
    <w:rsid w:val="00B00858"/>
    <w:rsid w:val="00B06981"/>
    <w:rsid w:val="00BC55B6"/>
    <w:rsid w:val="00CC1A8B"/>
    <w:rsid w:val="00D41BD3"/>
    <w:rsid w:val="00E42C92"/>
    <w:rsid w:val="00E639B7"/>
    <w:rsid w:val="00FA3BAB"/>
    <w:rsid w:val="00FC6D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0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14E9"/>
    <w:rPr>
      <w:color w:val="0563C1" w:themeColor="hyperlink"/>
      <w:u w:val="single"/>
    </w:rPr>
  </w:style>
  <w:style w:type="paragraph" w:styleId="Header">
    <w:name w:val="header"/>
    <w:basedOn w:val="Normal"/>
    <w:link w:val="HeaderChar"/>
    <w:uiPriority w:val="99"/>
    <w:unhideWhenUsed/>
    <w:rsid w:val="00570B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0BA6"/>
  </w:style>
  <w:style w:type="paragraph" w:styleId="Footer">
    <w:name w:val="footer"/>
    <w:basedOn w:val="Normal"/>
    <w:link w:val="FooterChar"/>
    <w:uiPriority w:val="99"/>
    <w:unhideWhenUsed/>
    <w:rsid w:val="00570B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0BA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results?search_query=wonder+woman+full+movie+201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2019-03-04T12:08:00Z</dcterms:created>
  <dcterms:modified xsi:type="dcterms:W3CDTF">2019-03-04T12:08:00Z</dcterms:modified>
</cp:coreProperties>
</file>